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49F3" w:rsidRDefault="00C3779F" w:rsidP="00C3779F">
      <w:pPr>
        <w:pStyle w:val="Title"/>
      </w:pPr>
      <w:r>
        <w:t>Forecasting at Scale | Learning Lab 46</w:t>
      </w:r>
    </w:p>
    <w:p w:rsidR="00C3779F" w:rsidRPr="00C3779F" w:rsidRDefault="00C3779F" w:rsidP="00C3779F">
      <w:pPr>
        <w:pStyle w:val="Subtitle"/>
      </w:pPr>
      <w:r>
        <w:t xml:space="preserve">Matt </w:t>
      </w:r>
      <w:proofErr w:type="spellStart"/>
      <w:r>
        <w:t>Dancho</w:t>
      </w:r>
      <w:proofErr w:type="spellEnd"/>
    </w:p>
    <w:p w:rsidR="00C3779F" w:rsidRDefault="00C3779F" w:rsidP="00C3779F"/>
    <w:p w:rsidR="00C3779F" w:rsidRDefault="00C3779F" w:rsidP="00C3779F">
      <w:pPr>
        <w:pStyle w:val="Heading1"/>
      </w:pPr>
      <w:r>
        <w:t>Background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576"/>
      </w:tblGrid>
      <w:tr w:rsidR="00C3779F" w:rsidTr="00C3779F">
        <w:tc>
          <w:tcPr>
            <w:tcW w:w="9576" w:type="dxa"/>
          </w:tcPr>
          <w:p w:rsidR="00C3779F" w:rsidRDefault="00C3779F" w:rsidP="00C3779F">
            <w:r>
              <w:rPr>
                <w:noProof/>
              </w:rPr>
              <w:drawing>
                <wp:inline distT="0" distB="0" distL="0" distR="0" wp14:anchorId="506687B1" wp14:editId="00C09D7C">
                  <wp:extent cx="5943600" cy="3196590"/>
                  <wp:effectExtent l="0" t="0" r="0" b="381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9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779F" w:rsidTr="00C3779F">
        <w:tc>
          <w:tcPr>
            <w:tcW w:w="9576" w:type="dxa"/>
          </w:tcPr>
          <w:p w:rsidR="00C3779F" w:rsidRDefault="00D64F3E" w:rsidP="00C377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083BB8" wp14:editId="2D90DCED">
                  <wp:extent cx="5943600" cy="311277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2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F3E" w:rsidTr="00C3779F">
        <w:tc>
          <w:tcPr>
            <w:tcW w:w="9576" w:type="dxa"/>
          </w:tcPr>
          <w:p w:rsidR="00D64F3E" w:rsidRDefault="00D64F3E" w:rsidP="00C3779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D3C5AE" wp14:editId="0AD6418B">
                  <wp:extent cx="5943600" cy="2951480"/>
                  <wp:effectExtent l="0" t="0" r="0" b="127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5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4F3E" w:rsidTr="00C3779F">
        <w:tc>
          <w:tcPr>
            <w:tcW w:w="9576" w:type="dxa"/>
          </w:tcPr>
          <w:p w:rsidR="00D64F3E" w:rsidRDefault="0027451E" w:rsidP="00C377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B45498" wp14:editId="717E30ED">
                  <wp:extent cx="5943600" cy="3175635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451E" w:rsidTr="00C3779F">
        <w:tc>
          <w:tcPr>
            <w:tcW w:w="9576" w:type="dxa"/>
          </w:tcPr>
          <w:p w:rsidR="0027451E" w:rsidRDefault="00FF111B" w:rsidP="00C3779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6D006E" wp14:editId="29916D08">
                  <wp:extent cx="5943600" cy="262509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25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111B" w:rsidRPr="00FF111B" w:rsidRDefault="00FF111B" w:rsidP="00C3779F">
            <w:pPr>
              <w:rPr>
                <w:noProof/>
              </w:rPr>
            </w:pPr>
            <w:r w:rsidRPr="00FF111B">
              <w:rPr>
                <w:noProof/>
                <w:highlight w:val="yellow"/>
              </w:rPr>
              <w:t>Resample for TS Cross Validation</w:t>
            </w:r>
          </w:p>
        </w:tc>
      </w:tr>
      <w:tr w:rsidR="00FF111B" w:rsidTr="00C3779F">
        <w:tc>
          <w:tcPr>
            <w:tcW w:w="9576" w:type="dxa"/>
          </w:tcPr>
          <w:p w:rsidR="00FF111B" w:rsidRDefault="00751A89" w:rsidP="00C377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82F773" wp14:editId="397F0880">
                  <wp:extent cx="5943600" cy="314960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1A89" w:rsidTr="00C3779F">
        <w:tc>
          <w:tcPr>
            <w:tcW w:w="9576" w:type="dxa"/>
          </w:tcPr>
          <w:p w:rsidR="00751A89" w:rsidRDefault="008A6FE7" w:rsidP="00C3779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327A77" wp14:editId="6D2DD67F">
                  <wp:extent cx="5943600" cy="3275965"/>
                  <wp:effectExtent l="0" t="0" r="0" b="63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75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15E0" w:rsidRDefault="007F15E0" w:rsidP="00C3779F">
            <w:pPr>
              <w:rPr>
                <w:noProof/>
              </w:rPr>
            </w:pPr>
            <w:r w:rsidRPr="007F15E0">
              <w:rPr>
                <w:noProof/>
                <w:highlight w:val="yellow"/>
              </w:rPr>
              <w:t xml:space="preserve">One model can make </w:t>
            </w:r>
            <w:r>
              <w:rPr>
                <w:noProof/>
                <w:highlight w:val="yellow"/>
              </w:rPr>
              <w:t>models for all panels (sub timeseries). So only 1 model forecasts all 7 models in this example</w:t>
            </w:r>
          </w:p>
        </w:tc>
      </w:tr>
      <w:tr w:rsidR="008A6FE7" w:rsidTr="00C3779F">
        <w:tc>
          <w:tcPr>
            <w:tcW w:w="9576" w:type="dxa"/>
          </w:tcPr>
          <w:p w:rsidR="008A6FE7" w:rsidRDefault="007F15E0" w:rsidP="00C377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675AF3" wp14:editId="62658368">
                  <wp:extent cx="5943600" cy="311404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4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15E0" w:rsidTr="00C3779F">
        <w:tc>
          <w:tcPr>
            <w:tcW w:w="9576" w:type="dxa"/>
          </w:tcPr>
          <w:p w:rsidR="007F15E0" w:rsidRDefault="00760B32" w:rsidP="00C3779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34E302" wp14:editId="2AEE5D1C">
                  <wp:extent cx="5943600" cy="3117850"/>
                  <wp:effectExtent l="0" t="0" r="0" b="635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B32" w:rsidTr="00C3779F">
        <w:tc>
          <w:tcPr>
            <w:tcW w:w="9576" w:type="dxa"/>
          </w:tcPr>
          <w:p w:rsidR="00760B32" w:rsidRDefault="00760B32" w:rsidP="00C377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E13131" wp14:editId="7BC5A243">
                  <wp:extent cx="5943600" cy="31305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0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60B32" w:rsidTr="00C3779F">
        <w:tc>
          <w:tcPr>
            <w:tcW w:w="9576" w:type="dxa"/>
          </w:tcPr>
          <w:p w:rsidR="00760B32" w:rsidRDefault="009133ED" w:rsidP="00C3779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FBBE6A" wp14:editId="79A5ED70">
                  <wp:extent cx="5943600" cy="312547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133ED" w:rsidTr="00C3779F">
        <w:tc>
          <w:tcPr>
            <w:tcW w:w="9576" w:type="dxa"/>
          </w:tcPr>
          <w:p w:rsidR="009133ED" w:rsidRDefault="0093459E" w:rsidP="00C377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C40CC7" wp14:editId="09FE29C3">
                  <wp:extent cx="5943600" cy="2583180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3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20ED" w:rsidTr="00C3779F">
        <w:tc>
          <w:tcPr>
            <w:tcW w:w="9576" w:type="dxa"/>
          </w:tcPr>
          <w:p w:rsidR="003F20ED" w:rsidRDefault="003F20ED" w:rsidP="00C3779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5BAFA5" wp14:editId="55D31E0F">
                  <wp:extent cx="5943600" cy="3117215"/>
                  <wp:effectExtent l="0" t="0" r="0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20ED" w:rsidTr="00C3779F">
        <w:tc>
          <w:tcPr>
            <w:tcW w:w="9576" w:type="dxa"/>
          </w:tcPr>
          <w:p w:rsidR="003F20ED" w:rsidRDefault="00476C88" w:rsidP="00C3779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747719" wp14:editId="00DAB3F9">
                  <wp:extent cx="5943600" cy="308102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81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C88" w:rsidTr="00C3779F">
        <w:tc>
          <w:tcPr>
            <w:tcW w:w="9576" w:type="dxa"/>
          </w:tcPr>
          <w:p w:rsidR="00476C88" w:rsidRDefault="006B5A07" w:rsidP="00C3779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4CAE3A" wp14:editId="61C478CB">
                  <wp:extent cx="5943600" cy="3161030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1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B5A07" w:rsidRDefault="006B5A07" w:rsidP="00C3779F">
            <w:pPr>
              <w:rPr>
                <w:noProof/>
              </w:rPr>
            </w:pPr>
            <w:r w:rsidRPr="006B5A07">
              <w:rPr>
                <w:noProof/>
                <w:highlight w:val="yellow"/>
              </w:rPr>
              <w:t>5 epochs vs. 20 epochs</w:t>
            </w:r>
          </w:p>
        </w:tc>
      </w:tr>
    </w:tbl>
    <w:p w:rsidR="00C3779F" w:rsidRDefault="00C3779F" w:rsidP="00C3779F"/>
    <w:p w:rsidR="00C3779F" w:rsidRDefault="00C3779F" w:rsidP="00C3779F">
      <w:pPr>
        <w:pStyle w:val="Heading1"/>
      </w:pPr>
      <w:r>
        <w:t>Code</w:t>
      </w:r>
    </w:p>
    <w:tbl>
      <w:tblPr>
        <w:tblStyle w:val="TableGrid"/>
        <w:tblW w:w="9576" w:type="dxa"/>
        <w:tblLayout w:type="fixed"/>
        <w:tblLook w:val="04A0" w:firstRow="1" w:lastRow="0" w:firstColumn="1" w:lastColumn="0" w:noHBand="0" w:noVBand="1"/>
      </w:tblPr>
      <w:tblGrid>
        <w:gridCol w:w="4788"/>
        <w:gridCol w:w="4788"/>
      </w:tblGrid>
      <w:tr w:rsidR="007E24AA" w:rsidTr="00E31777">
        <w:tc>
          <w:tcPr>
            <w:tcW w:w="9576" w:type="dxa"/>
            <w:gridSpan w:val="2"/>
          </w:tcPr>
          <w:p w:rsidR="007E24AA" w:rsidRDefault="006B5A07" w:rsidP="00FF424D">
            <w:r>
              <w:rPr>
                <w:noProof/>
              </w:rPr>
              <w:drawing>
                <wp:inline distT="0" distB="0" distL="0" distR="0" wp14:anchorId="4C68A492" wp14:editId="756A4386">
                  <wp:extent cx="5943600" cy="2238375"/>
                  <wp:effectExtent l="0" t="0" r="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E24AA" w:rsidTr="00E31777">
        <w:tc>
          <w:tcPr>
            <w:tcW w:w="9576" w:type="dxa"/>
            <w:gridSpan w:val="2"/>
          </w:tcPr>
          <w:p w:rsidR="007E24AA" w:rsidRDefault="00AD7C9A" w:rsidP="00FF42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E3F959" wp14:editId="38664472">
                  <wp:extent cx="5943600" cy="2431415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3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7C9A" w:rsidTr="00E31777">
        <w:tc>
          <w:tcPr>
            <w:tcW w:w="9576" w:type="dxa"/>
            <w:gridSpan w:val="2"/>
          </w:tcPr>
          <w:p w:rsidR="00AD7C9A" w:rsidRDefault="00834B1C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4B6021" wp14:editId="3F9E4ADC">
                  <wp:extent cx="5943600" cy="342900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B1C" w:rsidTr="00E31777">
        <w:tc>
          <w:tcPr>
            <w:tcW w:w="9576" w:type="dxa"/>
            <w:gridSpan w:val="2"/>
          </w:tcPr>
          <w:p w:rsidR="00834B1C" w:rsidRDefault="00834B1C" w:rsidP="00FF42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AE2897" wp14:editId="15526069">
                  <wp:extent cx="5943600" cy="463423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634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34B1C" w:rsidTr="00E31777">
        <w:tc>
          <w:tcPr>
            <w:tcW w:w="9576" w:type="dxa"/>
            <w:gridSpan w:val="2"/>
          </w:tcPr>
          <w:p w:rsidR="00834B1C" w:rsidRDefault="001B4549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3A7EB73" wp14:editId="4E712CD2">
                  <wp:extent cx="5918200" cy="1866815"/>
                  <wp:effectExtent l="0" t="0" r="6350" b="63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8880" cy="18701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B4549" w:rsidRDefault="001B4549" w:rsidP="00FF424D">
            <w:pPr>
              <w:rPr>
                <w:noProof/>
              </w:rPr>
            </w:pPr>
            <w:r w:rsidRPr="001B4549">
              <w:rPr>
                <w:noProof/>
                <w:highlight w:val="yellow"/>
              </w:rPr>
              <w:t xml:space="preserve">Full dataset includes both future </w:t>
            </w:r>
            <w:r w:rsidR="00C26661">
              <w:rPr>
                <w:noProof/>
                <w:highlight w:val="yellow"/>
              </w:rPr>
              <w:t xml:space="preserve">(52 values into the future) </w:t>
            </w:r>
            <w:r w:rsidRPr="001B4549">
              <w:rPr>
                <w:noProof/>
                <w:highlight w:val="yellow"/>
              </w:rPr>
              <w:t>and past data</w:t>
            </w:r>
          </w:p>
        </w:tc>
      </w:tr>
      <w:tr w:rsidR="001B4549" w:rsidTr="00E31777">
        <w:tc>
          <w:tcPr>
            <w:tcW w:w="9576" w:type="dxa"/>
            <w:gridSpan w:val="2"/>
          </w:tcPr>
          <w:p w:rsidR="001B4549" w:rsidRDefault="004762D0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CDE7E5" wp14:editId="1D649FF9">
                  <wp:extent cx="5943600" cy="1307465"/>
                  <wp:effectExtent l="0" t="0" r="0" b="698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0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2D0" w:rsidTr="00E31777">
        <w:tc>
          <w:tcPr>
            <w:tcW w:w="9576" w:type="dxa"/>
            <w:gridSpan w:val="2"/>
          </w:tcPr>
          <w:p w:rsidR="004762D0" w:rsidRDefault="004762D0" w:rsidP="00FF42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2F2FC6" wp14:editId="1E142E79">
                  <wp:extent cx="5943600" cy="3287395"/>
                  <wp:effectExtent l="0" t="0" r="0" b="825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87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2D0" w:rsidTr="00E31777">
        <w:tc>
          <w:tcPr>
            <w:tcW w:w="9576" w:type="dxa"/>
            <w:gridSpan w:val="2"/>
          </w:tcPr>
          <w:p w:rsidR="004762D0" w:rsidRDefault="004762D0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73B90AF" wp14:editId="7A5ABB6A">
                  <wp:extent cx="5943600" cy="2541905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4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2D0" w:rsidTr="00E31777">
        <w:tc>
          <w:tcPr>
            <w:tcW w:w="9576" w:type="dxa"/>
            <w:gridSpan w:val="2"/>
          </w:tcPr>
          <w:p w:rsidR="004762D0" w:rsidRDefault="004762D0" w:rsidP="00FF42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E27981" wp14:editId="69303D15">
                  <wp:extent cx="5943600" cy="2717165"/>
                  <wp:effectExtent l="0" t="0" r="0" b="698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7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62D0" w:rsidTr="00E31777">
        <w:tc>
          <w:tcPr>
            <w:tcW w:w="9576" w:type="dxa"/>
            <w:gridSpan w:val="2"/>
          </w:tcPr>
          <w:p w:rsidR="004762D0" w:rsidRDefault="00893A64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77EF88" wp14:editId="6FA8C8BB">
                  <wp:extent cx="5943600" cy="329946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9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93A64" w:rsidTr="00E31777">
        <w:tc>
          <w:tcPr>
            <w:tcW w:w="9576" w:type="dxa"/>
            <w:gridSpan w:val="2"/>
          </w:tcPr>
          <w:p w:rsidR="00893A64" w:rsidRDefault="00DD2F88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7391EE" wp14:editId="1A15D6CD">
                  <wp:extent cx="5943600" cy="1848485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4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2F88" w:rsidRDefault="00DD2F88" w:rsidP="00FF424D">
            <w:pPr>
              <w:rPr>
                <w:noProof/>
              </w:rPr>
            </w:pPr>
            <w:r w:rsidRPr="00DD2F88">
              <w:rPr>
                <w:noProof/>
                <w:highlight w:val="yellow"/>
              </w:rPr>
              <w:t>Normalize the large features</w:t>
            </w:r>
          </w:p>
        </w:tc>
      </w:tr>
      <w:tr w:rsidR="00DD2F88" w:rsidTr="00E31777">
        <w:tc>
          <w:tcPr>
            <w:tcW w:w="9576" w:type="dxa"/>
            <w:gridSpan w:val="2"/>
          </w:tcPr>
          <w:p w:rsidR="00DD2F88" w:rsidRDefault="00DD2F88" w:rsidP="00FF42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6F004E" wp14:editId="6F82ED0E">
                  <wp:extent cx="5943600" cy="377952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7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5CAE" w:rsidRDefault="00BC5CAE" w:rsidP="00FF424D">
            <w:pPr>
              <w:rPr>
                <w:noProof/>
              </w:rPr>
            </w:pPr>
            <w:r w:rsidRPr="00BC5CAE">
              <w:rPr>
                <w:noProof/>
                <w:highlight w:val="cyan"/>
              </w:rPr>
              <w:t>This includes basic features, but there is more you can do. Matt teaches in the class.</w:t>
            </w:r>
          </w:p>
        </w:tc>
      </w:tr>
      <w:tr w:rsidR="00DD2F88" w:rsidTr="00E31777">
        <w:tc>
          <w:tcPr>
            <w:tcW w:w="9576" w:type="dxa"/>
            <w:gridSpan w:val="2"/>
          </w:tcPr>
          <w:p w:rsidR="00DD2F88" w:rsidRDefault="004F2DFA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8BA1CD" wp14:editId="5C145602">
                  <wp:extent cx="5943600" cy="135572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5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2DFA" w:rsidRPr="004F2DFA" w:rsidRDefault="004F2DFA" w:rsidP="00FF424D">
            <w:pPr>
              <w:rPr>
                <w:noProof/>
                <w:highlight w:val="yellow"/>
              </w:rPr>
            </w:pPr>
            <w:r w:rsidRPr="004F2DFA">
              <w:rPr>
                <w:noProof/>
                <w:highlight w:val="yellow"/>
              </w:rPr>
              <w:t xml:space="preserve">Modeltime algorithms need to have a Date Column </w:t>
            </w:r>
            <w:r w:rsidRPr="004F2DFA">
              <w:rPr>
                <w:noProof/>
                <w:highlight w:val="yellow"/>
              </w:rPr>
              <w:t>(uses recipe_spec_</w:t>
            </w:r>
            <w:r w:rsidRPr="004F2DFA">
              <w:rPr>
                <w:noProof/>
                <w:highlight w:val="yellow"/>
              </w:rPr>
              <w:t>1</w:t>
            </w:r>
            <w:r w:rsidRPr="004F2DFA">
              <w:rPr>
                <w:noProof/>
                <w:highlight w:val="yellow"/>
              </w:rPr>
              <w:t>)</w:t>
            </w:r>
          </w:p>
          <w:p w:rsidR="004F2DFA" w:rsidRDefault="004F2DFA" w:rsidP="00FF424D">
            <w:pPr>
              <w:rPr>
                <w:noProof/>
              </w:rPr>
            </w:pPr>
            <w:r w:rsidRPr="004F2DFA">
              <w:rPr>
                <w:noProof/>
                <w:highlight w:val="yellow"/>
              </w:rPr>
              <w:t>Tidymodel algorithms does not need data (uses recipe_spec_2)</w:t>
            </w:r>
          </w:p>
        </w:tc>
      </w:tr>
      <w:tr w:rsidR="004F2DFA" w:rsidTr="00E31777">
        <w:tc>
          <w:tcPr>
            <w:tcW w:w="9576" w:type="dxa"/>
            <w:gridSpan w:val="2"/>
          </w:tcPr>
          <w:p w:rsidR="004F2DFA" w:rsidRDefault="004F2DFA" w:rsidP="00FF424D">
            <w:pPr>
              <w:rPr>
                <w:noProof/>
              </w:rPr>
            </w:pPr>
          </w:p>
        </w:tc>
      </w:tr>
      <w:tr w:rsidR="004F2DFA" w:rsidTr="006E725B">
        <w:tc>
          <w:tcPr>
            <w:tcW w:w="4788" w:type="dxa"/>
          </w:tcPr>
          <w:p w:rsidR="004F2DFA" w:rsidRDefault="004F2DFA" w:rsidP="00FF42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B590B6" wp14:editId="2B7D427A">
                  <wp:extent cx="2896813" cy="3458845"/>
                  <wp:effectExtent l="0" t="0" r="0" b="8255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025" cy="3467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8" w:type="dxa"/>
          </w:tcPr>
          <w:p w:rsidR="004F2DFA" w:rsidRDefault="004F2DFA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CB3D9A8" wp14:editId="6AB1C4DD">
                  <wp:extent cx="2037034" cy="3445117"/>
                  <wp:effectExtent l="0" t="0" r="1905" b="317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7253" cy="3479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2DFA" w:rsidTr="00E31777">
        <w:tc>
          <w:tcPr>
            <w:tcW w:w="9576" w:type="dxa"/>
            <w:gridSpan w:val="2"/>
          </w:tcPr>
          <w:p w:rsidR="004F2DFA" w:rsidRDefault="004F2DFA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24AE72" wp14:editId="0CFABB62">
                  <wp:extent cx="5943600" cy="1960880"/>
                  <wp:effectExtent l="0" t="0" r="0" b="127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6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2DFA" w:rsidRDefault="004F2DFA" w:rsidP="00FF424D">
            <w:pPr>
              <w:rPr>
                <w:noProof/>
              </w:rPr>
            </w:pPr>
            <w:r w:rsidRPr="004F2DFA">
              <w:rPr>
                <w:noProof/>
                <w:highlight w:val="yellow"/>
              </w:rPr>
              <w:t>Prophet with Regressors</w:t>
            </w:r>
          </w:p>
        </w:tc>
      </w:tr>
      <w:tr w:rsidR="004F2DFA" w:rsidTr="00E31777">
        <w:tc>
          <w:tcPr>
            <w:tcW w:w="9576" w:type="dxa"/>
            <w:gridSpan w:val="2"/>
          </w:tcPr>
          <w:p w:rsidR="004F2DFA" w:rsidRDefault="004F2DFA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38F5F8D" wp14:editId="6EA9F21E">
                  <wp:extent cx="5943600" cy="1626870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26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2DFA" w:rsidRDefault="004F2DFA" w:rsidP="00FF424D">
            <w:pPr>
              <w:rPr>
                <w:noProof/>
                <w:highlight w:val="yellow"/>
              </w:rPr>
            </w:pPr>
            <w:r w:rsidRPr="004F2DFA">
              <w:rPr>
                <w:noProof/>
                <w:highlight w:val="yellow"/>
              </w:rPr>
              <w:t>Add multiple models. Nostradamus makes many of each type as well.</w:t>
            </w:r>
          </w:p>
          <w:p w:rsidR="00496FF9" w:rsidRDefault="00496FF9" w:rsidP="00FF424D">
            <w:pPr>
              <w:rPr>
                <w:noProof/>
              </w:rPr>
            </w:pPr>
            <w:r w:rsidRPr="00496FF9">
              <w:rPr>
                <w:noProof/>
                <w:highlight w:val="yellow"/>
              </w:rPr>
              <w:t>Note that some use recipe 1 and some use recipe 2 as mentioend above</w:t>
            </w:r>
            <w:r>
              <w:rPr>
                <w:noProof/>
                <w:highlight w:val="yellow"/>
              </w:rPr>
              <w:t>.</w:t>
            </w:r>
          </w:p>
        </w:tc>
      </w:tr>
      <w:tr w:rsidR="004F2DFA" w:rsidTr="00E31777">
        <w:tc>
          <w:tcPr>
            <w:tcW w:w="9576" w:type="dxa"/>
            <w:gridSpan w:val="2"/>
          </w:tcPr>
          <w:p w:rsidR="004F2DFA" w:rsidRDefault="009E459E" w:rsidP="00FF42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C23E6F" wp14:editId="5629BFCF">
                  <wp:extent cx="5943600" cy="2046605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46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459E" w:rsidTr="00E31777">
        <w:tc>
          <w:tcPr>
            <w:tcW w:w="9576" w:type="dxa"/>
            <w:gridSpan w:val="2"/>
          </w:tcPr>
          <w:p w:rsidR="009E459E" w:rsidRDefault="00F03F43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3621B" wp14:editId="0FC110A2">
                  <wp:extent cx="5943600" cy="261302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1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3F43" w:rsidRDefault="00F03F43" w:rsidP="00FF424D">
            <w:pPr>
              <w:rPr>
                <w:noProof/>
              </w:rPr>
            </w:pPr>
            <w:r w:rsidRPr="00F03F43">
              <w:rPr>
                <w:noProof/>
                <w:highlight w:val="yellow"/>
              </w:rPr>
              <w:t>Models are organized using modeltime</w:t>
            </w:r>
          </w:p>
        </w:tc>
      </w:tr>
      <w:tr w:rsidR="00F03F43" w:rsidTr="00E31777">
        <w:tc>
          <w:tcPr>
            <w:tcW w:w="9576" w:type="dxa"/>
            <w:gridSpan w:val="2"/>
          </w:tcPr>
          <w:p w:rsidR="00F03F43" w:rsidRDefault="00F03F43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355ED8" wp14:editId="48C06546">
                  <wp:extent cx="5943600" cy="1237615"/>
                  <wp:effectExtent l="0" t="0" r="0" b="63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23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3F43" w:rsidRDefault="00F03F43" w:rsidP="00FF424D">
            <w:pPr>
              <w:rPr>
                <w:noProof/>
              </w:rPr>
            </w:pPr>
            <w:r w:rsidRPr="00F03F43">
              <w:rPr>
                <w:noProof/>
                <w:highlight w:val="yellow"/>
              </w:rPr>
              <w:t>Calibrate tells how well this does on validaton set</w:t>
            </w:r>
          </w:p>
        </w:tc>
      </w:tr>
      <w:tr w:rsidR="00F03F43" w:rsidTr="00E31777">
        <w:tc>
          <w:tcPr>
            <w:tcW w:w="9576" w:type="dxa"/>
            <w:gridSpan w:val="2"/>
          </w:tcPr>
          <w:p w:rsidR="00F03F43" w:rsidRDefault="00F03F43" w:rsidP="00FF42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91D61E" wp14:editId="461A188E">
                  <wp:extent cx="5943600" cy="3408680"/>
                  <wp:effectExtent l="0" t="0" r="0" b="12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F43" w:rsidTr="00E31777">
        <w:tc>
          <w:tcPr>
            <w:tcW w:w="9576" w:type="dxa"/>
            <w:gridSpan w:val="2"/>
          </w:tcPr>
          <w:p w:rsidR="00F03F43" w:rsidRDefault="00F03F43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F5D854" wp14:editId="3AF8F26E">
                  <wp:extent cx="5943600" cy="2774315"/>
                  <wp:effectExtent l="0" t="0" r="0" b="698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3F43" w:rsidTr="00E31777">
        <w:tc>
          <w:tcPr>
            <w:tcW w:w="9576" w:type="dxa"/>
            <w:gridSpan w:val="2"/>
          </w:tcPr>
          <w:p w:rsidR="00F03F43" w:rsidRDefault="00F03F43" w:rsidP="00FF42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32F946" wp14:editId="3A84C549">
                  <wp:extent cx="5943600" cy="2651760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5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03F43" w:rsidRDefault="00F03F43" w:rsidP="00FF424D">
            <w:pPr>
              <w:rPr>
                <w:noProof/>
              </w:rPr>
            </w:pPr>
            <w:r w:rsidRPr="00F03F43">
              <w:rPr>
                <w:noProof/>
                <w:highlight w:val="yellow"/>
              </w:rPr>
              <w:t>Refit on full data</w:t>
            </w:r>
          </w:p>
        </w:tc>
      </w:tr>
      <w:tr w:rsidR="00F03F43" w:rsidTr="00E31777">
        <w:tc>
          <w:tcPr>
            <w:tcW w:w="9576" w:type="dxa"/>
            <w:gridSpan w:val="2"/>
          </w:tcPr>
          <w:p w:rsidR="00F03F43" w:rsidRDefault="00BC5CAE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E7062A" wp14:editId="0B023BD3">
                  <wp:extent cx="5943600" cy="162179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21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C5CAE" w:rsidRDefault="00BC5CAE" w:rsidP="00FF424D">
            <w:pPr>
              <w:rPr>
                <w:noProof/>
              </w:rPr>
            </w:pPr>
            <w:r w:rsidRPr="00BC5CAE">
              <w:rPr>
                <w:noProof/>
                <w:highlight w:val="yellow"/>
              </w:rPr>
              <w:t>Ensemble</w:t>
            </w:r>
            <w:r>
              <w:rPr>
                <w:noProof/>
                <w:highlight w:val="yellow"/>
              </w:rPr>
              <w:t xml:space="preserve"> (remove prophet model since it was not doing well)</w:t>
            </w:r>
          </w:p>
        </w:tc>
      </w:tr>
      <w:tr w:rsidR="00BC5CAE" w:rsidTr="00E31777">
        <w:tc>
          <w:tcPr>
            <w:tcW w:w="9576" w:type="dxa"/>
            <w:gridSpan w:val="2"/>
          </w:tcPr>
          <w:p w:rsidR="00BC5CAE" w:rsidRDefault="00BC5CAE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561CCD" wp14:editId="6A6E3E0B">
                  <wp:extent cx="5943600" cy="326199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61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CAE" w:rsidTr="00E31777">
        <w:tc>
          <w:tcPr>
            <w:tcW w:w="9576" w:type="dxa"/>
            <w:gridSpan w:val="2"/>
          </w:tcPr>
          <w:p w:rsidR="00BC5CAE" w:rsidRDefault="00BC5CAE" w:rsidP="00FF42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D26BB5" wp14:editId="23C64B8C">
                  <wp:extent cx="5943600" cy="3123565"/>
                  <wp:effectExtent l="0" t="0" r="0" b="63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3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5CAE" w:rsidTr="00E31777">
        <w:tc>
          <w:tcPr>
            <w:tcW w:w="9576" w:type="dxa"/>
            <w:gridSpan w:val="2"/>
          </w:tcPr>
          <w:p w:rsidR="00BC5CAE" w:rsidRDefault="006B32EA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43D067" wp14:editId="42A2F0A9">
                  <wp:extent cx="5943600" cy="211518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15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4F27" w:rsidRDefault="00F64F27" w:rsidP="00FF424D">
            <w:pPr>
              <w:rPr>
                <w:noProof/>
              </w:rPr>
            </w:pPr>
            <w:r w:rsidRPr="00F64F27">
              <w:rPr>
                <w:noProof/>
                <w:highlight w:val="yellow"/>
              </w:rPr>
              <w:t>Refit Ensemble</w:t>
            </w:r>
          </w:p>
        </w:tc>
      </w:tr>
      <w:tr w:rsidR="00F64F27" w:rsidTr="00E31777">
        <w:tc>
          <w:tcPr>
            <w:tcW w:w="9576" w:type="dxa"/>
            <w:gridSpan w:val="2"/>
          </w:tcPr>
          <w:p w:rsidR="00F64F27" w:rsidRDefault="00F64F27" w:rsidP="00FF424D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264D2B3" wp14:editId="5F0858AA">
                  <wp:extent cx="5943600" cy="2773045"/>
                  <wp:effectExtent l="0" t="0" r="0" b="825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73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4F27" w:rsidTr="00E31777">
        <w:tc>
          <w:tcPr>
            <w:tcW w:w="9576" w:type="dxa"/>
            <w:gridSpan w:val="2"/>
          </w:tcPr>
          <w:p w:rsidR="00F64F27" w:rsidRDefault="00F64F27" w:rsidP="00FF424D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C6A305" wp14:editId="3068B5F8">
                  <wp:extent cx="5943600" cy="107315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7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4F27" w:rsidRDefault="00F64F27" w:rsidP="00FF424D">
            <w:pPr>
              <w:rPr>
                <w:noProof/>
              </w:rPr>
            </w:pPr>
            <w:r w:rsidRPr="00F64F27">
              <w:rPr>
                <w:noProof/>
                <w:highlight w:val="cyan"/>
              </w:rPr>
              <w:t>Features that are important: Lags, Rolling Features, Fourier Series</w:t>
            </w:r>
            <w:bookmarkStart w:id="0" w:name="_GoBack"/>
            <w:bookmarkEnd w:id="0"/>
          </w:p>
        </w:tc>
      </w:tr>
      <w:tr w:rsidR="00F64F27" w:rsidTr="00E31777">
        <w:tc>
          <w:tcPr>
            <w:tcW w:w="9576" w:type="dxa"/>
            <w:gridSpan w:val="2"/>
          </w:tcPr>
          <w:p w:rsidR="00F64F27" w:rsidRDefault="00F64F27" w:rsidP="00FF424D">
            <w:pPr>
              <w:rPr>
                <w:noProof/>
              </w:rPr>
            </w:pPr>
          </w:p>
        </w:tc>
      </w:tr>
    </w:tbl>
    <w:p w:rsidR="00C3779F" w:rsidRPr="00C3779F" w:rsidRDefault="00C3779F" w:rsidP="00C3779F"/>
    <w:sectPr w:rsidR="00C3779F" w:rsidRPr="00C377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779F"/>
    <w:rsid w:val="00033B5B"/>
    <w:rsid w:val="00047F70"/>
    <w:rsid w:val="00097660"/>
    <w:rsid w:val="000B292B"/>
    <w:rsid w:val="000E7725"/>
    <w:rsid w:val="000F6F37"/>
    <w:rsid w:val="001046E0"/>
    <w:rsid w:val="0013501A"/>
    <w:rsid w:val="001400AB"/>
    <w:rsid w:val="001520E1"/>
    <w:rsid w:val="001643EE"/>
    <w:rsid w:val="00166289"/>
    <w:rsid w:val="001B3535"/>
    <w:rsid w:val="001B4549"/>
    <w:rsid w:val="001D4AC7"/>
    <w:rsid w:val="002252B7"/>
    <w:rsid w:val="0023611D"/>
    <w:rsid w:val="00262B33"/>
    <w:rsid w:val="0027451E"/>
    <w:rsid w:val="002960DE"/>
    <w:rsid w:val="002A330F"/>
    <w:rsid w:val="002B7905"/>
    <w:rsid w:val="002F043D"/>
    <w:rsid w:val="002F76E2"/>
    <w:rsid w:val="00312949"/>
    <w:rsid w:val="00315FB1"/>
    <w:rsid w:val="00334ECB"/>
    <w:rsid w:val="00366FF3"/>
    <w:rsid w:val="00385D4E"/>
    <w:rsid w:val="003A0B77"/>
    <w:rsid w:val="003C5A5B"/>
    <w:rsid w:val="003E5B64"/>
    <w:rsid w:val="003F20ED"/>
    <w:rsid w:val="004419D7"/>
    <w:rsid w:val="004444DC"/>
    <w:rsid w:val="00450CB3"/>
    <w:rsid w:val="00451268"/>
    <w:rsid w:val="004762D0"/>
    <w:rsid w:val="004763EA"/>
    <w:rsid w:val="00476C88"/>
    <w:rsid w:val="00487FF1"/>
    <w:rsid w:val="00494E29"/>
    <w:rsid w:val="00496FF9"/>
    <w:rsid w:val="004C48C6"/>
    <w:rsid w:val="004C739A"/>
    <w:rsid w:val="004F2DFA"/>
    <w:rsid w:val="005076B2"/>
    <w:rsid w:val="00514E6D"/>
    <w:rsid w:val="00552E46"/>
    <w:rsid w:val="005818FC"/>
    <w:rsid w:val="005A13B5"/>
    <w:rsid w:val="00621A0E"/>
    <w:rsid w:val="00656A74"/>
    <w:rsid w:val="00667666"/>
    <w:rsid w:val="006A10B0"/>
    <w:rsid w:val="006B0B3B"/>
    <w:rsid w:val="006B32EA"/>
    <w:rsid w:val="006B5A07"/>
    <w:rsid w:val="006C4998"/>
    <w:rsid w:val="006C5CA1"/>
    <w:rsid w:val="006D5951"/>
    <w:rsid w:val="00701763"/>
    <w:rsid w:val="00707C91"/>
    <w:rsid w:val="007208D9"/>
    <w:rsid w:val="00751A89"/>
    <w:rsid w:val="00760B32"/>
    <w:rsid w:val="007C27D1"/>
    <w:rsid w:val="007D71B1"/>
    <w:rsid w:val="007E24AA"/>
    <w:rsid w:val="007E49F3"/>
    <w:rsid w:val="007F15E0"/>
    <w:rsid w:val="00816232"/>
    <w:rsid w:val="00834B1C"/>
    <w:rsid w:val="00886B56"/>
    <w:rsid w:val="00893A64"/>
    <w:rsid w:val="00893E06"/>
    <w:rsid w:val="008A248C"/>
    <w:rsid w:val="008A6FE7"/>
    <w:rsid w:val="008B1BBD"/>
    <w:rsid w:val="008D54DA"/>
    <w:rsid w:val="008E334E"/>
    <w:rsid w:val="00912F6F"/>
    <w:rsid w:val="009133ED"/>
    <w:rsid w:val="0093459E"/>
    <w:rsid w:val="0094468E"/>
    <w:rsid w:val="00970C87"/>
    <w:rsid w:val="009A69F5"/>
    <w:rsid w:val="009A6B0F"/>
    <w:rsid w:val="009E1F58"/>
    <w:rsid w:val="009E459E"/>
    <w:rsid w:val="00A119CD"/>
    <w:rsid w:val="00AB4DC9"/>
    <w:rsid w:val="00AB5E9D"/>
    <w:rsid w:val="00AC0817"/>
    <w:rsid w:val="00AD7C9A"/>
    <w:rsid w:val="00B02028"/>
    <w:rsid w:val="00B51A6E"/>
    <w:rsid w:val="00B64394"/>
    <w:rsid w:val="00BB2A57"/>
    <w:rsid w:val="00BC5CAE"/>
    <w:rsid w:val="00BE63F6"/>
    <w:rsid w:val="00C26661"/>
    <w:rsid w:val="00C3779F"/>
    <w:rsid w:val="00C47AB9"/>
    <w:rsid w:val="00C61CAC"/>
    <w:rsid w:val="00CE2494"/>
    <w:rsid w:val="00D43B49"/>
    <w:rsid w:val="00D6403F"/>
    <w:rsid w:val="00D64F3E"/>
    <w:rsid w:val="00D82FA9"/>
    <w:rsid w:val="00D935BC"/>
    <w:rsid w:val="00DD2F88"/>
    <w:rsid w:val="00DE7A49"/>
    <w:rsid w:val="00E0031B"/>
    <w:rsid w:val="00E31777"/>
    <w:rsid w:val="00E37DD6"/>
    <w:rsid w:val="00E56699"/>
    <w:rsid w:val="00E77659"/>
    <w:rsid w:val="00EC1BD7"/>
    <w:rsid w:val="00ED76E0"/>
    <w:rsid w:val="00EE7396"/>
    <w:rsid w:val="00F0362F"/>
    <w:rsid w:val="00F03F43"/>
    <w:rsid w:val="00F41697"/>
    <w:rsid w:val="00F60FD6"/>
    <w:rsid w:val="00F63D14"/>
    <w:rsid w:val="00F64C2B"/>
    <w:rsid w:val="00F64F27"/>
    <w:rsid w:val="00F650F3"/>
    <w:rsid w:val="00F7799B"/>
    <w:rsid w:val="00F866A3"/>
    <w:rsid w:val="00F9037F"/>
    <w:rsid w:val="00FA017C"/>
    <w:rsid w:val="00FC5D86"/>
    <w:rsid w:val="00FC7772"/>
    <w:rsid w:val="00FD3470"/>
    <w:rsid w:val="00FF08C7"/>
    <w:rsid w:val="00FF11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20077"/>
  <w15:chartTrackingRefBased/>
  <w15:docId w15:val="{E8E42D9E-859C-45FE-80D6-82323E67F9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77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3779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77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C3779F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779F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C3779F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59"/>
    <w:rsid w:val="00C377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19</Pages>
  <Words>165</Words>
  <Characters>943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Instruments Inc.</Company>
  <LinksUpToDate>false</LinksUpToDate>
  <CharactersWithSpaces>1106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Nikhil</dc:creator>
  <cp:keywords/>
  <dc:description/>
  <cp:lastModifiedBy>Gupta, Nikhil</cp:lastModifiedBy>
  <cp:revision>24</cp:revision>
  <dcterms:created xsi:type="dcterms:W3CDTF">2020-11-11T18:58:00Z</dcterms:created>
  <dcterms:modified xsi:type="dcterms:W3CDTF">2020-11-11T19:52:00Z</dcterms:modified>
</cp:coreProperties>
</file>